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r>
        <w:rPr>
          <w:sz w:val="20"/>
          <w:szCs w:val="20"/>
        </w:rPr>
        <w:t xml:space="preserve">  (</w:t>
      </w:r>
      <w:r>
        <w:rPr>
          <w:b w:val="0"/>
          <w:bCs w:val="0"/>
          <w:sz w:val="20"/>
          <w:szCs w:val="20"/>
        </w:rPr>
        <w:t xml:space="preserve">pieczęć jednostki)                                                                                </w:t>
      </w:r>
      <w:r>
        <w:rPr>
          <w:bCs w:val="0"/>
          <w:sz w:val="20"/>
          <w:szCs w:val="20"/>
        </w:rPr>
        <w:t xml:space="preserve">Nr ewidencyjny     …………….. </w:t>
      </w:r>
      <w:r>
        <w:rPr>
          <w:b w:val="0"/>
          <w:bCs w:val="0"/>
          <w:sz w:val="20"/>
          <w:szCs w:val="20"/>
        </w:rPr>
        <w:t xml:space="preserve">                          </w:t>
      </w:r>
    </w:p>
    <w:p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                                                                                                                           (wypełnia Dział Nauki)</w:t>
      </w:r>
      <w:r>
        <w:rPr>
          <w:b w:val="0"/>
          <w:iCs/>
        </w:rPr>
        <w:t xml:space="preserve">                                                    </w:t>
      </w: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jc w:val="center"/>
        <w:rPr>
          <w:i/>
          <w:iCs/>
        </w:rPr>
      </w:pPr>
      <w:r>
        <w:rPr>
          <w:i/>
          <w:iCs/>
        </w:rPr>
        <w:t xml:space="preserve">WNIOSEK </w:t>
      </w:r>
      <w:r>
        <w:rPr>
          <w:i/>
          <w:iCs/>
        </w:rPr>
        <w:br/>
        <w:t xml:space="preserve">O WYRAŻENIE ZGODY NA PRZYJĘCIE DO REALIZACJI ZLECENIA </w:t>
      </w:r>
      <w:r>
        <w:rPr>
          <w:i/>
          <w:iCs/>
        </w:rPr>
        <w:br/>
        <w:t>NA WYKONANIE:</w:t>
      </w:r>
    </w:p>
    <w:p w:rsidR="00FE1CAE" w:rsidRDefault="00FE1CAE" w:rsidP="00FE1CAE">
      <w:pPr>
        <w:jc w:val="center"/>
        <w:rPr>
          <w:i/>
          <w:iCs/>
        </w:rPr>
      </w:pPr>
    </w:p>
    <w:p w:rsidR="00FE1CAE" w:rsidRDefault="00FE1CAE" w:rsidP="00FE1CAE">
      <w:pPr>
        <w:jc w:val="center"/>
        <w:rPr>
          <w:i/>
          <w:iCs/>
        </w:rPr>
      </w:pPr>
    </w:p>
    <w:p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36830</wp:posOffset>
                </wp:positionV>
                <wp:extent cx="213360" cy="145415"/>
                <wp:effectExtent l="0" t="0" r="1524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E990" id="Prostokąt 3" o:spid="_x0000_s1026" style="position:absolute;margin-left:282.5pt;margin-top:2.9pt;width:16.8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36830</wp:posOffset>
                </wp:positionV>
                <wp:extent cx="213360" cy="145415"/>
                <wp:effectExtent l="0" t="0" r="1524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449F" id="Prostokąt 2" o:spid="_x0000_s1026" style="position:absolute;margin-left:181.8pt;margin-top:2.9pt;width:16.8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zJQIAADw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25400</wp:posOffset>
                </wp:positionV>
                <wp:extent cx="213360" cy="145415"/>
                <wp:effectExtent l="0" t="0" r="15240" b="260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0CDF" id="Prostokąt 1" o:spid="_x0000_s1026" style="position:absolute;margin-left:387.6pt;margin-top:2pt;width:16.8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"/>
            </w:pict>
          </mc:Fallback>
        </mc:AlternateContent>
      </w:r>
      <w:r>
        <w:rPr>
          <w:i/>
          <w:iCs/>
        </w:rPr>
        <w:t>badań naukowych*</w:t>
      </w:r>
      <w:r>
        <w:rPr>
          <w:i/>
          <w:iCs/>
        </w:rPr>
        <w:tab/>
        <w:t xml:space="preserve">podstawowe*    </w:t>
      </w:r>
      <w:r>
        <w:rPr>
          <w:i/>
          <w:iCs/>
        </w:rPr>
        <w:tab/>
        <w:t xml:space="preserve">stosowane* </w:t>
      </w:r>
      <w:r>
        <w:rPr>
          <w:i/>
          <w:iCs/>
        </w:rPr>
        <w:tab/>
        <w:t xml:space="preserve">           przemysłowe* </w:t>
      </w:r>
    </w:p>
    <w:p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i/>
          <w:iCs/>
        </w:rPr>
        <w:t xml:space="preserve">pracy rozwojowej* </w:t>
      </w:r>
    </w:p>
    <w:p w:rsidR="00FE1CAE" w:rsidRDefault="00FE1CAE" w:rsidP="00FE1CAE">
      <w:pPr>
        <w:numPr>
          <w:ilvl w:val="0"/>
          <w:numId w:val="1"/>
        </w:numPr>
        <w:ind w:left="142"/>
        <w:rPr>
          <w:i/>
          <w:iCs/>
        </w:rPr>
      </w:pPr>
      <w:r>
        <w:rPr>
          <w:i/>
          <w:iCs/>
        </w:rPr>
        <w:t>usługi badawczej typu: opinia, ekspertyza itp.*</w:t>
      </w:r>
    </w:p>
    <w:p w:rsidR="00FE1CAE" w:rsidRDefault="00FE1CAE" w:rsidP="00FE1CAE">
      <w:pPr>
        <w:jc w:val="center"/>
        <w:rPr>
          <w:i/>
          <w:iCs/>
        </w:rPr>
      </w:pPr>
    </w:p>
    <w:p w:rsidR="00FE1CAE" w:rsidRDefault="00FE1CAE" w:rsidP="00FE1CAE">
      <w:pPr>
        <w:jc w:val="center"/>
        <w:rPr>
          <w:b w:val="0"/>
          <w:bCs w:val="0"/>
        </w:rPr>
      </w:pPr>
    </w:p>
    <w:p w:rsidR="00FE1CAE" w:rsidRDefault="00FE1CAE" w:rsidP="00FE1CAE"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</w:p>
    <w:p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___________________________________________________________________________________  </w:t>
      </w: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  <w:u w:val="single"/>
        </w:rPr>
        <w:t>ZAŁĄCZNIKI DO WNIOSKU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harmonogram </w:t>
      </w: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  <w:t xml:space="preserve">- wstępna kalkulacja kosztów   </w:t>
      </w: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  <w:t>- zlecenie (oryginał)                         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Tytuł:                              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Słowa kluczowe: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Zamawiający (nazwa, adres):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Data i znak pisma Zamawiającego: 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Terminy: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rozpoczęcia: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zakończenia: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Forma zakończenia: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Uzasadnienie celowości wykonania zlecenia i określenie przewidywanych efektów  (</w:t>
      </w:r>
      <w:r>
        <w:rPr>
          <w:i/>
          <w:sz w:val="20"/>
          <w:szCs w:val="20"/>
        </w:rPr>
        <w:t>dotyczy badań naukowych i prac rozwojowych</w:t>
      </w:r>
      <w:r>
        <w:rPr>
          <w:sz w:val="20"/>
          <w:szCs w:val="20"/>
        </w:rPr>
        <w:t xml:space="preserve">) **:   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publikacje**,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oferta wykorzystania wyników w praktyce (</w:t>
      </w:r>
      <w:r>
        <w:rPr>
          <w:i/>
          <w:sz w:val="20"/>
          <w:szCs w:val="20"/>
        </w:rPr>
        <w:t>podać proponowane miejsce wdrożenia</w:t>
      </w:r>
      <w:r>
        <w:rPr>
          <w:sz w:val="20"/>
          <w:szCs w:val="20"/>
        </w:rPr>
        <w:t>)**,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inne (</w:t>
      </w:r>
      <w:r>
        <w:rPr>
          <w:i/>
          <w:sz w:val="20"/>
          <w:szCs w:val="20"/>
        </w:rPr>
        <w:t>wymienić jakie</w:t>
      </w:r>
      <w:r>
        <w:rPr>
          <w:sz w:val="20"/>
          <w:szCs w:val="20"/>
        </w:rPr>
        <w:t>) **,</w:t>
      </w:r>
    </w:p>
    <w:p w:rsidR="00FE1CAE" w:rsidRDefault="00FE1CAE" w:rsidP="00FE1C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patenty lub zgłoszenia patentowe**.</w:t>
      </w: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Default="00FE1CAE" w:rsidP="00FE1CAE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* właściwe zaznaczyć </w:t>
      </w:r>
    </w:p>
    <w:p w:rsidR="00FE1CAE" w:rsidRDefault="00FE1CAE" w:rsidP="00FE1CAE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** niepotrzebne skreślić 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Forma finansowania zlecenia:</w:t>
      </w:r>
    </w:p>
    <w:p w:rsidR="00FE1CAE" w:rsidRDefault="00FE1CAE" w:rsidP="00FE1C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zaliczka (</w:t>
      </w:r>
      <w:r>
        <w:rPr>
          <w:i/>
          <w:sz w:val="20"/>
          <w:szCs w:val="20"/>
        </w:rPr>
        <w:t>podać wysokość zaliczki i termin jej płatności</w:t>
      </w:r>
      <w:r>
        <w:rPr>
          <w:sz w:val="20"/>
          <w:szCs w:val="20"/>
        </w:rPr>
        <w:t>)</w:t>
      </w:r>
    </w:p>
    <w:p w:rsidR="00FE1CAE" w:rsidRDefault="00FE1CAE" w:rsidP="00FE1CAE">
      <w:pPr>
        <w:ind w:left="720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FE1CAE" w:rsidRDefault="00FE1CAE" w:rsidP="00FE1C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etapy finansowania (</w:t>
      </w:r>
      <w:r>
        <w:rPr>
          <w:i/>
          <w:sz w:val="20"/>
          <w:szCs w:val="20"/>
        </w:rPr>
        <w:t>podać kwoty i terminy ich płatności</w:t>
      </w:r>
      <w:r>
        <w:rPr>
          <w:sz w:val="20"/>
          <w:szCs w:val="20"/>
        </w:rPr>
        <w:t>)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Pr="00FE1CAE" w:rsidRDefault="00FE1CAE" w:rsidP="00FE1CAE">
      <w:pPr>
        <w:numPr>
          <w:ilvl w:val="0"/>
          <w:numId w:val="2"/>
        </w:numPr>
        <w:ind w:left="284"/>
        <w:rPr>
          <w:b w:val="0"/>
          <w:sz w:val="20"/>
          <w:szCs w:val="20"/>
        </w:rPr>
      </w:pPr>
      <w:r>
        <w:rPr>
          <w:sz w:val="20"/>
          <w:szCs w:val="20"/>
        </w:rPr>
        <w:t>Wykonawcy przedmiotu zlecenia:</w:t>
      </w:r>
    </w:p>
    <w:p w:rsidR="00FE1CAE" w:rsidRDefault="00FE1CAE" w:rsidP="00FE1CAE">
      <w:pPr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FE1CAE" w:rsidRDefault="00FE1CAE" w:rsidP="00FE1CAE">
      <w:pPr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Kierownik:  …………………………………</w:t>
      </w:r>
      <w:r>
        <w:rPr>
          <w:b w:val="0"/>
          <w:sz w:val="20"/>
          <w:szCs w:val="20"/>
        </w:rPr>
        <w:t>….</w:t>
      </w:r>
    </w:p>
    <w:p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:rsidR="00FE1CAE" w:rsidRDefault="00FE1CAE" w:rsidP="00FE1CAE">
      <w:pPr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Wykonawcy: </w:t>
      </w:r>
    </w:p>
    <w:p w:rsidR="00FE1CAE" w:rsidRDefault="00FE1CAE" w:rsidP="00FE1CAE">
      <w:pPr>
        <w:numPr>
          <w:ilvl w:val="0"/>
          <w:numId w:val="6"/>
        </w:numPr>
        <w:ind w:left="15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</w:t>
      </w:r>
    </w:p>
    <w:p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:rsidR="00FE1CAE" w:rsidRDefault="00FE1CAE" w:rsidP="00FE1CAE">
      <w:pPr>
        <w:numPr>
          <w:ilvl w:val="0"/>
          <w:numId w:val="6"/>
        </w:numPr>
        <w:ind w:left="15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</w:t>
      </w:r>
    </w:p>
    <w:p w:rsidR="00FE1CAE" w:rsidRDefault="00FE1CAE" w:rsidP="00FE1CAE">
      <w:pPr>
        <w:ind w:left="708" w:firstLine="708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(tytuł, stopień naukowy imię i nazwisko)</w:t>
      </w: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Pr="00FE1CAE" w:rsidRDefault="00FE1CAE" w:rsidP="00FE1CAE">
      <w:pPr>
        <w:pStyle w:val="Akapitzlist"/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Osoba wyznaczona</w:t>
      </w:r>
      <w:r w:rsidRPr="00FE1CAE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otrzymania </w:t>
      </w:r>
      <w:bookmarkStart w:id="0" w:name="_GoBack"/>
      <w:bookmarkEnd w:id="0"/>
      <w:r w:rsidRPr="00FE1CAE">
        <w:rPr>
          <w:sz w:val="20"/>
          <w:szCs w:val="20"/>
        </w:rPr>
        <w:t>pełnomocnictwa/upoważnienia</w:t>
      </w:r>
      <w:r>
        <w:rPr>
          <w:sz w:val="20"/>
          <w:szCs w:val="20"/>
        </w:rPr>
        <w:t xml:space="preserve"> zlecenia:</w:t>
      </w:r>
    </w:p>
    <w:p w:rsidR="00FE1CAE" w:rsidRDefault="00FE1CAE" w:rsidP="00FE1CAE">
      <w:pPr>
        <w:ind w:left="-76" w:firstLine="360"/>
        <w:rPr>
          <w:sz w:val="20"/>
          <w:szCs w:val="20"/>
        </w:rPr>
      </w:pPr>
    </w:p>
    <w:p w:rsidR="00FE1CAE" w:rsidRPr="00FE1CAE" w:rsidRDefault="00FE1CAE" w:rsidP="00FE1CAE">
      <w:pPr>
        <w:ind w:left="-76" w:firstLine="360"/>
        <w:rPr>
          <w:b w:val="0"/>
          <w:sz w:val="20"/>
          <w:szCs w:val="20"/>
        </w:rPr>
      </w:pPr>
      <w:r w:rsidRPr="00FE1CAE">
        <w:rPr>
          <w:b w:val="0"/>
          <w:sz w:val="20"/>
          <w:szCs w:val="20"/>
        </w:rPr>
        <w:t>…………………………………</w:t>
      </w:r>
      <w:r>
        <w:rPr>
          <w:b w:val="0"/>
          <w:sz w:val="20"/>
          <w:szCs w:val="20"/>
        </w:rPr>
        <w:t>……..</w:t>
      </w:r>
      <w:r w:rsidRPr="00FE1CAE">
        <w:rPr>
          <w:b w:val="0"/>
          <w:sz w:val="20"/>
          <w:szCs w:val="20"/>
        </w:rPr>
        <w:t xml:space="preserve"> </w:t>
      </w:r>
    </w:p>
    <w:p w:rsidR="00FE1CAE" w:rsidRDefault="00FE1CAE" w:rsidP="00FE1CAE">
      <w:pP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>
        <w:rPr>
          <w:b w:val="0"/>
          <w:i/>
          <w:sz w:val="20"/>
          <w:szCs w:val="20"/>
        </w:rPr>
        <w:t>tytuł, stopień naukowy imię i nazwisko</w:t>
      </w:r>
      <w:r>
        <w:rPr>
          <w:b w:val="0"/>
          <w:i/>
          <w:sz w:val="20"/>
          <w:szCs w:val="20"/>
        </w:rPr>
        <w:t>)</w:t>
      </w:r>
    </w:p>
    <w:p w:rsidR="00FE1CAE" w:rsidRDefault="00FE1CAE" w:rsidP="00FE1CAE">
      <w:pPr>
        <w:rPr>
          <w:b w:val="0"/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Kierownik przedmiotu zlecenia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</w:p>
    <w:p w:rsidR="00FE1CAE" w:rsidRDefault="00FE1CAE" w:rsidP="00FE1CAE">
      <w:pPr>
        <w:ind w:left="4395" w:right="184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 pieczęć i podpis</w:t>
      </w:r>
      <w:r>
        <w:rPr>
          <w:sz w:val="20"/>
          <w:szCs w:val="20"/>
        </w:rPr>
        <w:t>)</w:t>
      </w: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</w:p>
    <w:p w:rsidR="00FE1CAE" w:rsidRDefault="00FE1CAE" w:rsidP="00FE1CA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</w:t>
      </w:r>
    </w:p>
    <w:p w:rsidR="00FE1CAE" w:rsidRDefault="00FE1CAE" w:rsidP="00FE1CAE">
      <w:pPr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Stwierdzam, że wykonanie zlecenia nie będzie kolidować z podstawowymi zadaniami jednostki i bezpośrednich wykonawców.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  <w:r>
        <w:rPr>
          <w:sz w:val="20"/>
          <w:szCs w:val="20"/>
        </w:rPr>
        <w:t>Dyrektor Instytutu /</w:t>
      </w: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  <w:r>
        <w:rPr>
          <w:sz w:val="20"/>
          <w:szCs w:val="20"/>
        </w:rPr>
        <w:t>Kierownik Katedry</w:t>
      </w: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</w:p>
    <w:p w:rsidR="00FE1CAE" w:rsidRDefault="00FE1CAE" w:rsidP="00FE1CAE">
      <w:pPr>
        <w:ind w:left="4111" w:right="141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</w:p>
    <w:p w:rsidR="00FE1CAE" w:rsidRDefault="00FE1CAE" w:rsidP="00FE1CA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data pieczęć i podpis</w:t>
      </w:r>
      <w:r>
        <w:rPr>
          <w:sz w:val="20"/>
          <w:szCs w:val="20"/>
        </w:rPr>
        <w:t>)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lastRenderedPageBreak/>
        <w:t>Opinia Wydziałowej Komisji d/s Nauki** lub  Opinia Dziekana Wydziału**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nie wnosi zastrzeżeń do przedstawionego wniosku i rekomenduje przyjęcie zlecenia do realizacji**</w:t>
      </w:r>
    </w:p>
    <w:p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rekomenduje przyjęcie zlecenia do realizacji pod warunkiem wprowadzenia następujących zmian**:</w:t>
      </w:r>
    </w:p>
    <w:p w:rsidR="00FE1CAE" w:rsidRDefault="00FE1CAE" w:rsidP="00FE1CAE">
      <w:pPr>
        <w:ind w:left="103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FE1CAE" w:rsidRDefault="00FE1CAE" w:rsidP="00FE1CA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proponuje nie przyjmować zlecenia**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1CAE" w:rsidTr="00FE1CAE">
        <w:trPr>
          <w:trHeight w:val="527"/>
        </w:trPr>
        <w:tc>
          <w:tcPr>
            <w:tcW w:w="4629" w:type="dxa"/>
            <w:hideMark/>
          </w:tcPr>
          <w:p w:rsidR="00FE1CAE" w:rsidRDefault="00FE1CA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Wydziałowej</w:t>
            </w:r>
          </w:p>
          <w:p w:rsidR="00FE1CAE" w:rsidRDefault="00FE1CA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Komisji ds. Nauki</w:t>
            </w:r>
          </w:p>
        </w:tc>
        <w:tc>
          <w:tcPr>
            <w:tcW w:w="4629" w:type="dxa"/>
            <w:hideMark/>
          </w:tcPr>
          <w:p w:rsidR="00FE1CAE" w:rsidRDefault="00FE1CAE">
            <w:pPr>
              <w:ind w:left="1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Dziekan Wydziału</w:t>
            </w:r>
          </w:p>
        </w:tc>
      </w:tr>
      <w:tr w:rsidR="00FE1CAE" w:rsidTr="00FE1CAE">
        <w:trPr>
          <w:trHeight w:val="779"/>
        </w:trPr>
        <w:tc>
          <w:tcPr>
            <w:tcW w:w="4629" w:type="dxa"/>
          </w:tcPr>
          <w:p w:rsidR="00FE1CAE" w:rsidRDefault="00FE1CAE">
            <w:pPr>
              <w:rPr>
                <w:sz w:val="20"/>
                <w:szCs w:val="20"/>
              </w:rPr>
            </w:pPr>
          </w:p>
          <w:p w:rsidR="00FE1CAE" w:rsidRDefault="00FE1CAE">
            <w:pPr>
              <w:rPr>
                <w:sz w:val="20"/>
                <w:szCs w:val="20"/>
              </w:rPr>
            </w:pPr>
          </w:p>
          <w:p w:rsidR="00FE1CAE" w:rsidRDefault="00FE1CAE">
            <w:pPr>
              <w:ind w:left="426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FE1CAE" w:rsidRDefault="00FE1CAE">
            <w:pPr>
              <w:ind w:left="426" w:right="3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podpis)</w:t>
            </w:r>
          </w:p>
          <w:p w:rsidR="00FE1CAE" w:rsidRDefault="00FE1CAE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</w:tcPr>
          <w:p w:rsidR="00FE1CAE" w:rsidRDefault="00FE1CAE">
            <w:pPr>
              <w:rPr>
                <w:sz w:val="20"/>
                <w:szCs w:val="20"/>
              </w:rPr>
            </w:pPr>
          </w:p>
          <w:p w:rsidR="00FE1CAE" w:rsidRDefault="00FE1CAE">
            <w:pPr>
              <w:rPr>
                <w:sz w:val="20"/>
                <w:szCs w:val="20"/>
              </w:rPr>
            </w:pPr>
          </w:p>
          <w:p w:rsidR="00FE1CAE" w:rsidRDefault="00FE1CAE">
            <w:pPr>
              <w:ind w:left="426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FE1CAE" w:rsidRDefault="00FE1CAE">
            <w:pPr>
              <w:ind w:left="426" w:right="30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(data, pieczęć i podpis)</w:t>
            </w:r>
          </w:p>
          <w:p w:rsidR="00FE1CAE" w:rsidRDefault="00FE1CAE">
            <w:pPr>
              <w:rPr>
                <w:sz w:val="20"/>
                <w:szCs w:val="20"/>
              </w:rPr>
            </w:pPr>
          </w:p>
        </w:tc>
      </w:tr>
    </w:tbl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E1CAE" w:rsidRDefault="00FE1CAE" w:rsidP="00FE1CAE">
      <w:pPr>
        <w:ind w:left="4111"/>
        <w:rPr>
          <w:sz w:val="20"/>
          <w:szCs w:val="20"/>
        </w:rPr>
      </w:pPr>
      <w:r>
        <w:rPr>
          <w:sz w:val="20"/>
          <w:szCs w:val="20"/>
        </w:rPr>
        <w:t>Decyzja Prorektora ds. Nauki i Współpracy z Zagranicą:</w:t>
      </w:r>
    </w:p>
    <w:p w:rsidR="00FE1CAE" w:rsidRDefault="00FE1CAE" w:rsidP="00FE1CAE">
      <w:pPr>
        <w:ind w:left="3686"/>
        <w:rPr>
          <w:sz w:val="20"/>
          <w:szCs w:val="20"/>
        </w:rPr>
      </w:pPr>
    </w:p>
    <w:p w:rsidR="00FE1CAE" w:rsidRDefault="00FE1CAE" w:rsidP="00FE1CAE">
      <w:pPr>
        <w:numPr>
          <w:ilvl w:val="0"/>
          <w:numId w:val="8"/>
        </w:numPr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>Brak zgody **</w:t>
      </w:r>
    </w:p>
    <w:p w:rsidR="00FE1CAE" w:rsidRDefault="00FE1CAE" w:rsidP="00FE1CAE">
      <w:pPr>
        <w:numPr>
          <w:ilvl w:val="0"/>
          <w:numId w:val="8"/>
        </w:numPr>
        <w:spacing w:line="276" w:lineRule="auto"/>
        <w:ind w:left="4536"/>
        <w:rPr>
          <w:sz w:val="20"/>
          <w:szCs w:val="20"/>
        </w:rPr>
      </w:pPr>
      <w:r>
        <w:rPr>
          <w:sz w:val="20"/>
          <w:szCs w:val="20"/>
        </w:rPr>
        <w:t>Zgoda **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ind w:right="5244"/>
        <w:rPr>
          <w:sz w:val="20"/>
          <w:szCs w:val="20"/>
        </w:rPr>
      </w:pPr>
    </w:p>
    <w:p w:rsidR="00FE1CAE" w:rsidRDefault="00FE1CAE" w:rsidP="00FE1CAE">
      <w:pPr>
        <w:ind w:left="4248" w:firstLine="708"/>
        <w:rPr>
          <w:sz w:val="20"/>
          <w:szCs w:val="20"/>
        </w:rPr>
      </w:pPr>
    </w:p>
    <w:p w:rsidR="00FE1CAE" w:rsidRDefault="00FE1CAE" w:rsidP="00FE1CAE">
      <w:pPr>
        <w:ind w:left="4248" w:firstLine="708"/>
        <w:rPr>
          <w:sz w:val="20"/>
          <w:szCs w:val="20"/>
        </w:rPr>
      </w:pPr>
    </w:p>
    <w:p w:rsidR="00FE1CAE" w:rsidRDefault="00FE1CAE" w:rsidP="00FE1CAE">
      <w:pPr>
        <w:ind w:left="5670" w:firstLine="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FE1CAE" w:rsidRDefault="00FE1CAE" w:rsidP="00FE1CAE">
      <w:pPr>
        <w:ind w:left="5664" w:firstLine="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(data, pieczęć i podpis)</w:t>
      </w: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</w:p>
    <w:p w:rsidR="00FE1CAE" w:rsidRDefault="00FE1CAE" w:rsidP="00FE1CAE">
      <w:pPr>
        <w:rPr>
          <w:sz w:val="20"/>
          <w:szCs w:val="20"/>
        </w:rPr>
      </w:pPr>
      <w:r>
        <w:rPr>
          <w:sz w:val="20"/>
          <w:szCs w:val="20"/>
        </w:rPr>
        <w:t>**niepotrzebne skreślić</w:t>
      </w:r>
    </w:p>
    <w:p w:rsidR="00FE1CAE" w:rsidRDefault="00FE1CAE" w:rsidP="00FE1CAE">
      <w:r>
        <w:br w:type="page"/>
      </w:r>
      <w:r>
        <w:lastRenderedPageBreak/>
        <w:t xml:space="preserve">OBJAŚNIENIA: </w:t>
      </w:r>
    </w:p>
    <w:p w:rsidR="00FE1CAE" w:rsidRDefault="00FE1CAE" w:rsidP="00FE1CAE"/>
    <w:p w:rsidR="00FE1CAE" w:rsidRDefault="00FE1CAE" w:rsidP="00FE1CAE">
      <w:pPr>
        <w:jc w:val="both"/>
      </w:pPr>
      <w:r>
        <w:t xml:space="preserve">1. Badania naukowe </w:t>
      </w:r>
    </w:p>
    <w:p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badania podstawowe </w:t>
      </w:r>
      <w:r>
        <w:rPr>
          <w:b w:val="0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oryginalne prace badawcze eksperymentalne lub teoretyczne podejmowane przede wszystkim w celu zdobywania nowej wiedzy o podstawach zjawisk i obserwowalnych faktów bez nastawienia na bezpośrednie zastosowanie komercyjne,</w:t>
      </w:r>
    </w:p>
    <w:p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badania stosowane</w:t>
      </w:r>
      <w:r>
        <w:rPr>
          <w:b w:val="0"/>
          <w:sz w:val="20"/>
          <w:szCs w:val="20"/>
        </w:rPr>
        <w:t xml:space="preserve"> – prace badawcze podejmowane w celu zdobycia nowej wiedzy, zorientowane przede wszystkim na zastosowanie w praktyce,</w:t>
      </w:r>
    </w:p>
    <w:p w:rsidR="00FE1CAE" w:rsidRDefault="00FE1CAE" w:rsidP="00FE1CAE">
      <w:pPr>
        <w:numPr>
          <w:ilvl w:val="0"/>
          <w:numId w:val="9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badania przemysłowe</w:t>
      </w:r>
      <w:r>
        <w:rPr>
          <w:b w:val="0"/>
          <w:sz w:val="20"/>
          <w:szCs w:val="20"/>
        </w:rPr>
        <w:t xml:space="preserve"> –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generycznych.   </w:t>
      </w:r>
    </w:p>
    <w:p w:rsidR="00FE1CAE" w:rsidRDefault="00FE1CAE" w:rsidP="00FE1CAE">
      <w:pPr>
        <w:jc w:val="both"/>
        <w:rPr>
          <w:b w:val="0"/>
          <w:sz w:val="20"/>
          <w:szCs w:val="20"/>
        </w:rPr>
      </w:pPr>
    </w:p>
    <w:p w:rsidR="00FE1CAE" w:rsidRDefault="00FE1CAE" w:rsidP="00FE1CAE">
      <w:pPr>
        <w:jc w:val="both"/>
        <w:rPr>
          <w:b w:val="0"/>
          <w:sz w:val="20"/>
          <w:szCs w:val="20"/>
        </w:rPr>
      </w:pPr>
      <w:r>
        <w:t>2. Prace rozwojowe</w:t>
      </w:r>
      <w:r>
        <w:rPr>
          <w:b w:val="0"/>
          <w:sz w:val="20"/>
          <w:szCs w:val="20"/>
        </w:rPr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</w:r>
    </w:p>
    <w:p w:rsidR="00FE1CAE" w:rsidRDefault="00FE1CAE" w:rsidP="00FE1CAE">
      <w:pPr>
        <w:numPr>
          <w:ilvl w:val="0"/>
          <w:numId w:val="1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określony,</w:t>
      </w:r>
    </w:p>
    <w:p w:rsidR="00FE1CAE" w:rsidRDefault="00FE1CAE" w:rsidP="00FE1CAE">
      <w:pPr>
        <w:numPr>
          <w:ilvl w:val="0"/>
          <w:numId w:val="1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kosztowna.</w:t>
      </w:r>
    </w:p>
    <w:p w:rsidR="00FE1CAE" w:rsidRDefault="00FE1CAE" w:rsidP="00FE1CAE">
      <w:pPr>
        <w:jc w:val="both"/>
        <w:rPr>
          <w:b w:val="0"/>
          <w:sz w:val="20"/>
          <w:szCs w:val="20"/>
        </w:rPr>
      </w:pPr>
    </w:p>
    <w:p w:rsidR="00FE1CAE" w:rsidRDefault="00FE1CAE" w:rsidP="00FE1CAE"/>
    <w:p w:rsidR="00B94815" w:rsidRDefault="00EC4E7E"/>
    <w:sectPr w:rsidR="00B9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695"/>
    <w:multiLevelType w:val="hybridMultilevel"/>
    <w:tmpl w:val="F436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D7C79"/>
    <w:multiLevelType w:val="hybridMultilevel"/>
    <w:tmpl w:val="EEA4D108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 w15:restartNumberingAfterBreak="0">
    <w:nsid w:val="161563B3"/>
    <w:multiLevelType w:val="hybridMultilevel"/>
    <w:tmpl w:val="D2CA306E"/>
    <w:lvl w:ilvl="0" w:tplc="573AA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C54"/>
    <w:multiLevelType w:val="hybridMultilevel"/>
    <w:tmpl w:val="A0F42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AC17DC"/>
    <w:multiLevelType w:val="hybridMultilevel"/>
    <w:tmpl w:val="2BBA0300"/>
    <w:lvl w:ilvl="0" w:tplc="9F3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B9B"/>
    <w:multiLevelType w:val="hybridMultilevel"/>
    <w:tmpl w:val="02A24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A4215"/>
    <w:multiLevelType w:val="hybridMultilevel"/>
    <w:tmpl w:val="C6B6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41F"/>
    <w:multiLevelType w:val="hybridMultilevel"/>
    <w:tmpl w:val="DD165302"/>
    <w:lvl w:ilvl="0" w:tplc="FC7E02E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C901E58"/>
    <w:multiLevelType w:val="hybridMultilevel"/>
    <w:tmpl w:val="FEC688CA"/>
    <w:lvl w:ilvl="0" w:tplc="2042DA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730B32"/>
    <w:multiLevelType w:val="hybridMultilevel"/>
    <w:tmpl w:val="F69E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E"/>
    <w:rsid w:val="008E1A11"/>
    <w:rsid w:val="00EC4E7E"/>
    <w:rsid w:val="00F1433C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1502"/>
  <w15:chartTrackingRefBased/>
  <w15:docId w15:val="{448E4AF3-90D8-468A-983C-2FCDD8B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CAE"/>
    <w:pPr>
      <w:ind w:left="720"/>
      <w:contextualSpacing/>
    </w:pPr>
  </w:style>
  <w:style w:type="table" w:styleId="Tabela-Siatka">
    <w:name w:val="Table Grid"/>
    <w:basedOn w:val="Standardowy"/>
    <w:uiPriority w:val="59"/>
    <w:rsid w:val="00FE1CA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AE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2017-03-28T07:25:00Z</cp:lastPrinted>
  <dcterms:created xsi:type="dcterms:W3CDTF">2017-03-28T07:19:00Z</dcterms:created>
  <dcterms:modified xsi:type="dcterms:W3CDTF">2017-03-28T12:49:00Z</dcterms:modified>
</cp:coreProperties>
</file>