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2C" w:rsidRPr="00F2032C" w:rsidRDefault="00F2032C" w:rsidP="004363A4">
      <w:pPr>
        <w:jc w:val="both"/>
        <w:rPr>
          <w:b/>
          <w:bCs/>
        </w:rPr>
      </w:pPr>
      <w:proofErr w:type="spellStart"/>
      <w:r w:rsidRPr="00F2032C">
        <w:rPr>
          <w:b/>
          <w:bCs/>
        </w:rPr>
        <w:t>Rumpuć</w:t>
      </w:r>
      <w:proofErr w:type="spellEnd"/>
      <w:r w:rsidRPr="00F2032C">
        <w:rPr>
          <w:b/>
          <w:bCs/>
        </w:rPr>
        <w:t xml:space="preserve"> z </w:t>
      </w:r>
      <w:proofErr w:type="spellStart"/>
      <w:r w:rsidRPr="00F2032C">
        <w:rPr>
          <w:b/>
          <w:bCs/>
        </w:rPr>
        <w:t>FEELingiem</w:t>
      </w:r>
      <w:proofErr w:type="spellEnd"/>
    </w:p>
    <w:p w:rsidR="00006296" w:rsidRDefault="00776F29" w:rsidP="004363A4">
      <w:pPr>
        <w:jc w:val="both"/>
      </w:pPr>
      <w:r>
        <w:t xml:space="preserve">Czy w zeszłym roku wszyscy Sołtysi naszej Gminy pamiętali, czego potrzeba, żeby ugotować </w:t>
      </w:r>
      <w:proofErr w:type="spellStart"/>
      <w:r>
        <w:t>rumpuć</w:t>
      </w:r>
      <w:proofErr w:type="spellEnd"/>
      <w:r>
        <w:t xml:space="preserve">? Chyba było trochę wątpliwości… A czy Wy pamiętacie? Już </w:t>
      </w:r>
      <w:r w:rsidRPr="000C497F">
        <w:rPr>
          <w:b/>
          <w:bCs/>
        </w:rPr>
        <w:t>7 września 2019 roku</w:t>
      </w:r>
      <w:r>
        <w:t xml:space="preserve"> będziecie mieli okazję przypomnieć sobie niepowtarzalny smak naszej regionalnej zupy. Tego dnia spotkamy się na placu przy Trakcie Napoleońskim i przez niemal cały dzień będziemy się wspólnie bawić, grać, śpiewać i tańczyć. Impreza „Rokietnica zaprasza Wielkopolan na</w:t>
      </w:r>
      <w:r w:rsidR="002267D4">
        <w:t> </w:t>
      </w:r>
      <w:bookmarkStart w:id="0" w:name="_GoBack"/>
      <w:bookmarkEnd w:id="0"/>
      <w:proofErr w:type="spellStart"/>
      <w:r>
        <w:t>Rumpuć</w:t>
      </w:r>
      <w:proofErr w:type="spellEnd"/>
      <w:r>
        <w:t>” wpisała się na stałe do naszego kalendarza i</w:t>
      </w:r>
      <w:r w:rsidR="004363A4">
        <w:t> </w:t>
      </w:r>
      <w:r>
        <w:t xml:space="preserve">jest już znanym wydarzeniem </w:t>
      </w:r>
      <w:r w:rsidR="004363A4">
        <w:t xml:space="preserve">nie tylko wśród mieszkańców Gminy Rokietnica, zawsze jednak czymś zaskakuje. Tak będzie </w:t>
      </w:r>
      <w:r w:rsidR="000C497F">
        <w:t>w tym roku</w:t>
      </w:r>
      <w:r w:rsidR="004363A4">
        <w:t xml:space="preserve">. </w:t>
      </w:r>
    </w:p>
    <w:p w:rsidR="004363A4" w:rsidRDefault="004363A4" w:rsidP="004363A4">
      <w:pPr>
        <w:jc w:val="both"/>
      </w:pPr>
      <w:r>
        <w:t xml:space="preserve">Myślicie, że wiecie wszystko o motoryzacji? </w:t>
      </w:r>
      <w:r w:rsidR="00D810B4">
        <w:t xml:space="preserve">Tym razem na </w:t>
      </w:r>
      <w:proofErr w:type="spellStart"/>
      <w:r w:rsidR="00D810B4">
        <w:t>Rumpuciu</w:t>
      </w:r>
      <w:proofErr w:type="spellEnd"/>
      <w:r w:rsidR="00D810B4">
        <w:t xml:space="preserve"> będzie </w:t>
      </w:r>
      <w:r w:rsidR="00570236">
        <w:t>szansa</w:t>
      </w:r>
      <w:r w:rsidR="00D810B4">
        <w:t xml:space="preserve"> się o tym przekonać</w:t>
      </w:r>
      <w:r>
        <w:t>. ROKBUS w</w:t>
      </w:r>
      <w:r w:rsidR="002267D4">
        <w:t> </w:t>
      </w:r>
      <w:r>
        <w:t>swoim programie pod hasłem „ROKBUS – The Bus of Rock” zaplanował dla uczestników okazję do sprawdzenia własnymi rękoma, co drzemie w sercu pojazdu, a także umożliwi aktywne zapoznanie się z historią motoryzacji – można zdradzić tylko, że fani motocykli będą zachwyceni.</w:t>
      </w:r>
    </w:p>
    <w:p w:rsidR="004363A4" w:rsidRDefault="004363A4" w:rsidP="004363A4">
      <w:pPr>
        <w:jc w:val="both"/>
      </w:pPr>
      <w:r>
        <w:t>Sołtysi ze swoimi drużynami będą mogli się zmierzyć podczas „Sołeckich potyczek”</w:t>
      </w:r>
      <w:r w:rsidR="0009339D">
        <w:t>. W tym konkursie sprawdzimy ich zręczność i wiedzę. Nie będzie łatwo, ale zwycięstwo się opłaci – nagrodę, jak co roku ufunduje Stowarzyszenie Rokietnica 2000, jednak tym razem będzie to coś zupełnie wyjątkowego</w:t>
      </w:r>
      <w:r w:rsidR="00570236">
        <w:t>.</w:t>
      </w:r>
      <w:r w:rsidR="0009339D">
        <w:t xml:space="preserve"> To nie koniec atrakcji angażujących sołectwa</w:t>
      </w:r>
      <w:r w:rsidR="0067233D">
        <w:t xml:space="preserve">. Ich mieszkańcy pod przewodnictwem Sołtysów będą musieli </w:t>
      </w:r>
      <w:r w:rsidR="0009339D">
        <w:t xml:space="preserve">wykazać się </w:t>
      </w:r>
      <w:r w:rsidR="0067233D">
        <w:t xml:space="preserve">nie lada </w:t>
      </w:r>
      <w:r w:rsidR="0009339D">
        <w:t>pomysłowością</w:t>
      </w:r>
      <w:r w:rsidR="0067233D">
        <w:t>, żeby wygrać Konkurs na Najpiękniejsze Stoisko.</w:t>
      </w:r>
    </w:p>
    <w:p w:rsidR="0067233D" w:rsidRDefault="0067233D" w:rsidP="0067233D">
      <w:pPr>
        <w:jc w:val="both"/>
      </w:pPr>
      <w:r>
        <w:t xml:space="preserve">Jesteś najsilniejszy na osiedlu? Mówią o tobie „ten </w:t>
      </w:r>
      <w:r w:rsidR="00701467">
        <w:t>umięśniony</w:t>
      </w:r>
      <w:r w:rsidR="002808C8">
        <w:t>”?</w:t>
      </w:r>
      <w:r>
        <w:t xml:space="preserve"> </w:t>
      </w:r>
      <w:r w:rsidR="002808C8">
        <w:t xml:space="preserve">To dla ciebie </w:t>
      </w:r>
      <w:r>
        <w:t xml:space="preserve">Rokietnicki Ośrodek Sportu i </w:t>
      </w:r>
      <w:proofErr w:type="spellStart"/>
      <w:r>
        <w:t>ROSfit</w:t>
      </w:r>
      <w:proofErr w:type="spellEnd"/>
      <w:r>
        <w:t xml:space="preserve"> </w:t>
      </w:r>
      <w:r w:rsidR="002808C8">
        <w:t xml:space="preserve">przygotowały konkurs </w:t>
      </w:r>
      <w:r>
        <w:t>„Siłacz Gminy Rokietnica”</w:t>
      </w:r>
      <w:r w:rsidR="002808C8">
        <w:t xml:space="preserve">, który będzie zupełną nowością na tegorocznym </w:t>
      </w:r>
      <w:proofErr w:type="spellStart"/>
      <w:r w:rsidR="002808C8">
        <w:t>Rumpuciu</w:t>
      </w:r>
      <w:proofErr w:type="spellEnd"/>
      <w:r w:rsidR="002808C8">
        <w:t>.</w:t>
      </w:r>
      <w:r>
        <w:t xml:space="preserve"> Zawodników czeka 6 konkurencji: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spacer farmera</w:t>
      </w:r>
      <w:r w:rsidR="00701467">
        <w:t>,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waga płaczu przodem</w:t>
      </w:r>
      <w:r w:rsidR="00701467">
        <w:t>,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przetaczanie opony</w:t>
      </w:r>
      <w:r w:rsidR="00701467">
        <w:t>,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wyciskanie belki</w:t>
      </w:r>
      <w:r w:rsidR="00701467">
        <w:t>,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spacer drwala</w:t>
      </w:r>
      <w:r w:rsidR="00701467">
        <w:t>,</w:t>
      </w:r>
    </w:p>
    <w:p w:rsidR="0067233D" w:rsidRDefault="0067233D" w:rsidP="0067233D">
      <w:pPr>
        <w:pStyle w:val="Akapitzlist"/>
        <w:numPr>
          <w:ilvl w:val="0"/>
          <w:numId w:val="1"/>
        </w:numPr>
        <w:jc w:val="both"/>
      </w:pPr>
      <w:r>
        <w:t>uchwyt herkulesa</w:t>
      </w:r>
      <w:r w:rsidR="00701467">
        <w:t>.</w:t>
      </w:r>
    </w:p>
    <w:p w:rsidR="002808C8" w:rsidRDefault="002808C8" w:rsidP="002808C8">
      <w:pPr>
        <w:jc w:val="both"/>
      </w:pPr>
      <w:r>
        <w:t>Zacznij ćwiczyć już dziś i pamiętaj: „kto chce być silny i zdrowy, jak ryba, musi owoce jeść i warzywa”, dlatego Rolniczo Sadownicze Gospodarstwo Doświadczalne z Przybrody zadba, żeby owoców na naszej imprezie nie zabrakło.</w:t>
      </w:r>
    </w:p>
    <w:p w:rsidR="002808C8" w:rsidRDefault="00D810B4" w:rsidP="002808C8">
      <w:pPr>
        <w:jc w:val="both"/>
      </w:pPr>
      <w:r>
        <w:t>Pod dostatkiem będzie t</w:t>
      </w:r>
      <w:r w:rsidR="00570236">
        <w:t>eż</w:t>
      </w:r>
      <w:r>
        <w:t xml:space="preserve"> specjałów naszych lokalnych restauratorów, więc każdy, kto będzie miał ochotę na szaszłyka, burgera, czy grochówkę, nie obejdzie się smakiem. A skoro przedstawiciele lokalnych klubów sportowych zaprezentują swoje umiejętności i zadbają o formę uczestników imprezy</w:t>
      </w:r>
      <w:r w:rsidR="00E22A03">
        <w:t>,</w:t>
      </w:r>
      <w:r>
        <w:t xml:space="preserve"> będzie można także pozwolić sobie na lody, </w:t>
      </w:r>
      <w:r w:rsidR="00615A6C">
        <w:t xml:space="preserve">watę cukrową </w:t>
      </w:r>
      <w:r>
        <w:t>czy ciasteczko.</w:t>
      </w:r>
    </w:p>
    <w:p w:rsidR="003E033E" w:rsidRDefault="003E033E" w:rsidP="002808C8">
      <w:pPr>
        <w:jc w:val="both"/>
      </w:pPr>
      <w:r>
        <w:t>Na scenie będzie wesoło, gwarnie i kolorowo, a to za sprawą</w:t>
      </w:r>
      <w:r w:rsidR="00873563">
        <w:t xml:space="preserve"> uczniów z gminnych szkół</w:t>
      </w:r>
      <w:r>
        <w:t xml:space="preserve"> </w:t>
      </w:r>
      <w:r w:rsidR="00873563">
        <w:t>i przedszkoli</w:t>
      </w:r>
      <w:r>
        <w:t xml:space="preserve">, </w:t>
      </w:r>
      <w:r w:rsidR="00873563">
        <w:t xml:space="preserve">grupy tanecznej </w:t>
      </w:r>
      <w:proofErr w:type="spellStart"/>
      <w:r w:rsidR="00873563">
        <w:t>Rokiciaki</w:t>
      </w:r>
      <w:proofErr w:type="spellEnd"/>
      <w:r w:rsidR="00873563">
        <w:t xml:space="preserve">, zespołu FAMA oraz Stowarzyszenia „Pod Kasztanem”. </w:t>
      </w:r>
    </w:p>
    <w:p w:rsidR="004363A4" w:rsidRDefault="00873563" w:rsidP="004363A4">
      <w:pPr>
        <w:jc w:val="both"/>
      </w:pPr>
      <w:r>
        <w:t>Nikt nie zagra nam</w:t>
      </w:r>
      <w:r w:rsidR="004363A4">
        <w:t xml:space="preserve"> lepiej, niż Rokietnica Orkiestra Dęta</w:t>
      </w:r>
      <w:r>
        <w:t>. To z nią będziemy mogli wspólnie wykonać „</w:t>
      </w:r>
      <w:proofErr w:type="spellStart"/>
      <w:r>
        <w:t>rumpuciowy</w:t>
      </w:r>
      <w:proofErr w:type="spellEnd"/>
      <w:r>
        <w:t xml:space="preserve"> hymn”. Możemy też liczyć na występy wokalistek Gminnego Ośrodka Kultury.</w:t>
      </w:r>
    </w:p>
    <w:p w:rsidR="00701467" w:rsidRDefault="00E22A03" w:rsidP="004363A4">
      <w:pPr>
        <w:jc w:val="both"/>
      </w:pPr>
      <w:r>
        <w:t xml:space="preserve">Na dzieci czekają rozrywki w wesołym miasteczku, gry i zabawy przygotowane przez Policję, Wielkopolski Ośrodek Ruchu Drogowego oraz OSK Żebrowscy, a Centrum Szkolenia Wojsk Lądowych zaprezentuje sprzęt wojskowy. Kto wie? Może wśród najmłodszych </w:t>
      </w:r>
      <w:proofErr w:type="spellStart"/>
      <w:r>
        <w:t>Rokietniczan</w:t>
      </w:r>
      <w:proofErr w:type="spellEnd"/>
      <w:r>
        <w:t xml:space="preserve"> są przyszli policjanci i żołnierze?</w:t>
      </w:r>
    </w:p>
    <w:p w:rsidR="00E22A03" w:rsidRDefault="00E22A03" w:rsidP="004363A4">
      <w:pPr>
        <w:jc w:val="both"/>
      </w:pPr>
      <w:r>
        <w:t>Atrakcje czekać będą również na stoiskach partnerów oraz lokalnych podmiotów. Przedsiębiorstwo Usług Komunalnych i Referat Ochrony Środowiska Urzędu Gminy Rokietnica uczyć nas będą ekologicznych rozwiązań</w:t>
      </w:r>
      <w:r w:rsidR="00570236">
        <w:t xml:space="preserve"> i dbania o nasze miejsce na ziemi.</w:t>
      </w:r>
    </w:p>
    <w:p w:rsidR="00570236" w:rsidRDefault="00570236" w:rsidP="00570236">
      <w:pPr>
        <w:jc w:val="both"/>
      </w:pPr>
      <w:r>
        <w:t xml:space="preserve">Finałem wydarzenia będą dwa koncerty. Najpierw wystąpi Ania </w:t>
      </w:r>
      <w:proofErr w:type="spellStart"/>
      <w:r>
        <w:t>Polowczyk</w:t>
      </w:r>
      <w:proofErr w:type="spellEnd"/>
      <w:r>
        <w:t xml:space="preserve"> – uczestniczka konkursu Mam Talent, a</w:t>
      </w:r>
      <w:r w:rsidR="002267D4">
        <w:t> </w:t>
      </w:r>
      <w:r>
        <w:t xml:space="preserve">zaraz po niej o godz. 21:00 zagra i zaśpiewa zespół </w:t>
      </w:r>
      <w:proofErr w:type="spellStart"/>
      <w:r>
        <w:t>Feel</w:t>
      </w:r>
      <w:proofErr w:type="spellEnd"/>
      <w:r>
        <w:t>.</w:t>
      </w:r>
    </w:p>
    <w:p w:rsidR="00570236" w:rsidRDefault="00570236" w:rsidP="00570236">
      <w:pPr>
        <w:jc w:val="both"/>
      </w:pPr>
      <w:r>
        <w:t>O nasze bezpieczeństwo dbać będą Strażacy z Ochotniczej Straży Pożarnej z Gminy Rokietnica.</w:t>
      </w:r>
    </w:p>
    <w:p w:rsidR="00570236" w:rsidRDefault="00570236" w:rsidP="00570236">
      <w:pPr>
        <w:jc w:val="both"/>
      </w:pPr>
      <w:r>
        <w:t>Będzie się działo! Serdecznie zapraszamy!</w:t>
      </w:r>
    </w:p>
    <w:p w:rsidR="00570236" w:rsidRDefault="00570236" w:rsidP="00570236">
      <w:pPr>
        <w:jc w:val="both"/>
      </w:pPr>
      <w:r>
        <w:lastRenderedPageBreak/>
        <w:t>Patroni Honorowi: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Wojewoda Wielkopolski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Marszałek Województwa Wielkopolskiego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Starosta Poznański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Wójt Gminy Rokietnica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Prezes Wielkopolskiej Izby Rzemieślniczej</w:t>
      </w:r>
    </w:p>
    <w:p w:rsidR="00570236" w:rsidRPr="00A02520" w:rsidRDefault="00570236" w:rsidP="00570236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02520">
        <w:t>Rektor Uniwersytetu Przyrodniczego w Poznaniu</w:t>
      </w:r>
    </w:p>
    <w:p w:rsidR="00570236" w:rsidRDefault="00570236" w:rsidP="00570236">
      <w:pPr>
        <w:jc w:val="both"/>
      </w:pPr>
      <w:r>
        <w:t>Patroni Medialni:</w:t>
      </w:r>
    </w:p>
    <w:p w:rsidR="00570236" w:rsidRDefault="00570236" w:rsidP="00570236">
      <w:pPr>
        <w:pStyle w:val="Akapitzlist"/>
        <w:numPr>
          <w:ilvl w:val="0"/>
          <w:numId w:val="3"/>
        </w:numPr>
        <w:jc w:val="both"/>
      </w:pPr>
      <w:r>
        <w:t>Telewizja Polska S.A. Oddział w Poznaniu</w:t>
      </w:r>
    </w:p>
    <w:p w:rsidR="00570236" w:rsidRPr="00786CE4" w:rsidRDefault="00570236" w:rsidP="00570236">
      <w:pPr>
        <w:pStyle w:val="Akapitzlist"/>
        <w:numPr>
          <w:ilvl w:val="0"/>
          <w:numId w:val="3"/>
        </w:numPr>
        <w:jc w:val="both"/>
      </w:pPr>
      <w:r w:rsidRPr="00786CE4">
        <w:t xml:space="preserve">Radio Poznań S.A. Rozgłośnia Polskiego Radia w Poznaniu </w:t>
      </w:r>
    </w:p>
    <w:p w:rsidR="00570236" w:rsidRPr="00786CE4" w:rsidRDefault="00570236" w:rsidP="00570236">
      <w:pPr>
        <w:pStyle w:val="Akapitzlist"/>
        <w:numPr>
          <w:ilvl w:val="0"/>
          <w:numId w:val="3"/>
        </w:numPr>
        <w:jc w:val="both"/>
      </w:pPr>
      <w:r w:rsidRPr="00786CE4">
        <w:t>MC Radio</w:t>
      </w:r>
    </w:p>
    <w:p w:rsidR="00570236" w:rsidRPr="00786CE4" w:rsidRDefault="00570236" w:rsidP="00570236">
      <w:pPr>
        <w:pStyle w:val="Akapitzlist"/>
        <w:numPr>
          <w:ilvl w:val="0"/>
          <w:numId w:val="3"/>
        </w:numPr>
        <w:jc w:val="both"/>
      </w:pPr>
      <w:r w:rsidRPr="00786CE4">
        <w:t xml:space="preserve">Telewizja WTK </w:t>
      </w:r>
    </w:p>
    <w:p w:rsidR="00570236" w:rsidRDefault="00570236" w:rsidP="00570236">
      <w:pPr>
        <w:pStyle w:val="Akapitzlist"/>
        <w:numPr>
          <w:ilvl w:val="0"/>
          <w:numId w:val="3"/>
        </w:numPr>
        <w:jc w:val="both"/>
      </w:pPr>
      <w:r w:rsidRPr="00786CE4">
        <w:t>Portal epoznan.pl</w:t>
      </w:r>
    </w:p>
    <w:p w:rsidR="00570236" w:rsidRDefault="00570236" w:rsidP="00570236">
      <w:pPr>
        <w:pStyle w:val="Akapitzlist"/>
        <w:numPr>
          <w:ilvl w:val="0"/>
          <w:numId w:val="3"/>
        </w:numPr>
        <w:jc w:val="both"/>
      </w:pPr>
      <w:r>
        <w:t>„Rokickie Wiadomości”</w:t>
      </w:r>
    </w:p>
    <w:p w:rsidR="00570236" w:rsidRDefault="00570236" w:rsidP="00570236">
      <w:pPr>
        <w:pStyle w:val="Akapitzlist"/>
        <w:numPr>
          <w:ilvl w:val="0"/>
          <w:numId w:val="3"/>
        </w:numPr>
        <w:jc w:val="both"/>
      </w:pPr>
      <w:r>
        <w:t>Nasz Głos Poznański</w:t>
      </w:r>
    </w:p>
    <w:p w:rsidR="00570236" w:rsidRDefault="00570236" w:rsidP="00570236">
      <w:pPr>
        <w:jc w:val="both"/>
      </w:pPr>
      <w:r>
        <w:t>Sponsorzy Główni:</w:t>
      </w:r>
    </w:p>
    <w:p w:rsidR="00570236" w:rsidRDefault="00570236" w:rsidP="00570236">
      <w:pPr>
        <w:pStyle w:val="Akapitzlist"/>
        <w:numPr>
          <w:ilvl w:val="0"/>
          <w:numId w:val="5"/>
        </w:numPr>
        <w:jc w:val="both"/>
      </w:pPr>
      <w:r>
        <w:t xml:space="preserve">Drukarnia </w:t>
      </w:r>
      <w:proofErr w:type="spellStart"/>
      <w:r>
        <w:t>Poli</w:t>
      </w:r>
      <w:proofErr w:type="spellEnd"/>
      <w:r>
        <w:t xml:space="preserve"> Druk Poznań</w:t>
      </w:r>
    </w:p>
    <w:p w:rsidR="00570236" w:rsidRDefault="00570236" w:rsidP="002267D4">
      <w:pPr>
        <w:pStyle w:val="Akapitzlist"/>
        <w:numPr>
          <w:ilvl w:val="0"/>
          <w:numId w:val="4"/>
        </w:numPr>
        <w:jc w:val="both"/>
      </w:pPr>
      <w:r w:rsidRPr="00737279">
        <w:t>Natalii Drukarnia Etykiet</w:t>
      </w:r>
    </w:p>
    <w:p w:rsidR="00570236" w:rsidRDefault="00570236" w:rsidP="00570236">
      <w:pPr>
        <w:jc w:val="both"/>
      </w:pPr>
      <w:r>
        <w:t>Sponsorzy Strategiczni:</w:t>
      </w:r>
    </w:p>
    <w:p w:rsidR="00570236" w:rsidRDefault="00570236" w:rsidP="00570236">
      <w:pPr>
        <w:pStyle w:val="Akapitzlist"/>
        <w:numPr>
          <w:ilvl w:val="0"/>
          <w:numId w:val="4"/>
        </w:numPr>
        <w:jc w:val="both"/>
      </w:pPr>
      <w:r>
        <w:t>Chata Polska Rokietnica</w:t>
      </w:r>
    </w:p>
    <w:p w:rsidR="00570236" w:rsidRDefault="00570236" w:rsidP="002267D4">
      <w:pPr>
        <w:pStyle w:val="Akapitzlist"/>
        <w:numPr>
          <w:ilvl w:val="0"/>
          <w:numId w:val="4"/>
        </w:numPr>
        <w:jc w:val="both"/>
      </w:pPr>
      <w:r>
        <w:t>Restauracja pod Gruszą</w:t>
      </w:r>
    </w:p>
    <w:p w:rsidR="00570236" w:rsidRDefault="00570236" w:rsidP="00570236">
      <w:pPr>
        <w:jc w:val="both"/>
      </w:pPr>
      <w:r>
        <w:t>Sponsor Wodopoju:</w:t>
      </w:r>
    </w:p>
    <w:p w:rsidR="00570236" w:rsidRDefault="00570236" w:rsidP="00570236">
      <w:pPr>
        <w:pStyle w:val="Akapitzlist"/>
        <w:jc w:val="both"/>
      </w:pPr>
      <w:r>
        <w:t>SGB Poznański Bank Spółdzielczy Oddział w Rokietnicy</w:t>
      </w:r>
    </w:p>
    <w:p w:rsidR="00092C07" w:rsidRDefault="00092C07" w:rsidP="00092C07">
      <w:pPr>
        <w:jc w:val="both"/>
      </w:pPr>
      <w:r>
        <w:t>Wsparcie organizacyjne:</w:t>
      </w:r>
    </w:p>
    <w:p w:rsidR="00092C07" w:rsidRDefault="00092C07" w:rsidP="00092C07">
      <w:pPr>
        <w:pStyle w:val="Akapitzlist"/>
        <w:numPr>
          <w:ilvl w:val="0"/>
          <w:numId w:val="6"/>
        </w:numPr>
        <w:jc w:val="both"/>
      </w:pPr>
      <w:r>
        <w:t>Przedsiębiorstwo Usług Komunalnych Sp. z o.o.</w:t>
      </w:r>
    </w:p>
    <w:p w:rsidR="00092C07" w:rsidRDefault="00092C07" w:rsidP="00092C07">
      <w:pPr>
        <w:pStyle w:val="Akapitzlist"/>
        <w:numPr>
          <w:ilvl w:val="0"/>
          <w:numId w:val="6"/>
        </w:numPr>
        <w:jc w:val="both"/>
      </w:pPr>
      <w:r>
        <w:t>Rokietnicki Ośrodek Sportu</w:t>
      </w:r>
    </w:p>
    <w:p w:rsidR="00092C07" w:rsidRDefault="00092C07" w:rsidP="00092C07">
      <w:pPr>
        <w:pStyle w:val="Akapitzlist"/>
        <w:numPr>
          <w:ilvl w:val="0"/>
          <w:numId w:val="6"/>
        </w:numPr>
        <w:jc w:val="both"/>
      </w:pPr>
      <w:r>
        <w:t>Gminny Ośrodek Kultury</w:t>
      </w:r>
      <w:r w:rsidR="006450D7">
        <w:t xml:space="preserve"> w Rokietnicy</w:t>
      </w:r>
    </w:p>
    <w:p w:rsidR="00570236" w:rsidRDefault="00092C07" w:rsidP="00570236">
      <w:pPr>
        <w:pStyle w:val="Akapitzlist"/>
        <w:numPr>
          <w:ilvl w:val="0"/>
          <w:numId w:val="6"/>
        </w:numPr>
        <w:jc w:val="both"/>
      </w:pPr>
      <w:proofErr w:type="spellStart"/>
      <w:r>
        <w:t>Rokbus</w:t>
      </w:r>
      <w:proofErr w:type="spellEnd"/>
      <w:r w:rsidR="006450D7">
        <w:t xml:space="preserve"> Sp. z o.o.</w:t>
      </w:r>
    </w:p>
    <w:p w:rsidR="00F2032C" w:rsidRDefault="00570236" w:rsidP="00570236">
      <w:pPr>
        <w:jc w:val="both"/>
      </w:pPr>
      <w:r>
        <w:t xml:space="preserve">Więcej informacji na </w:t>
      </w:r>
      <w:hyperlink r:id="rId6" w:history="1">
        <w:r w:rsidRPr="008A57B2">
          <w:rPr>
            <w:rStyle w:val="Hipercze"/>
          </w:rPr>
          <w:t>www.rokietnica.pl</w:t>
        </w:r>
      </w:hyperlink>
      <w:r>
        <w:t xml:space="preserve"> i na profilu rokietnica.pl na Facebooku.</w:t>
      </w:r>
    </w:p>
    <w:p w:rsidR="002267D4" w:rsidRDefault="002267D4" w:rsidP="00F2032C">
      <w:pPr>
        <w:jc w:val="right"/>
        <w:rPr>
          <w:rFonts w:ascii="Calibri" w:hAnsi="Calibri" w:cs="Calibri"/>
        </w:rPr>
      </w:pPr>
    </w:p>
    <w:p w:rsidR="002267D4" w:rsidRDefault="002267D4" w:rsidP="00F2032C">
      <w:pPr>
        <w:jc w:val="right"/>
        <w:rPr>
          <w:rFonts w:ascii="Calibri" w:hAnsi="Calibri" w:cs="Calibri"/>
        </w:rPr>
      </w:pPr>
    </w:p>
    <w:p w:rsidR="00F2032C" w:rsidRDefault="00F2032C" w:rsidP="00F2032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Agnieszka Kępa</w:t>
      </w:r>
    </w:p>
    <w:p w:rsidR="00F2032C" w:rsidRDefault="00F2032C" w:rsidP="00F2032C">
      <w:pPr>
        <w:jc w:val="right"/>
      </w:pPr>
      <w:r w:rsidRPr="00FA04C6">
        <w:rPr>
          <w:rFonts w:ascii="Calibri" w:hAnsi="Calibri" w:cs="Calibri"/>
        </w:rPr>
        <w:t>Referat Organizacyjny i Promocji UG Rokietnica</w:t>
      </w:r>
    </w:p>
    <w:sectPr w:rsidR="00F2032C" w:rsidSect="0022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788"/>
    <w:multiLevelType w:val="hybridMultilevel"/>
    <w:tmpl w:val="048C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099"/>
    <w:multiLevelType w:val="hybridMultilevel"/>
    <w:tmpl w:val="79C4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7018"/>
    <w:multiLevelType w:val="hybridMultilevel"/>
    <w:tmpl w:val="3DD8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FFC"/>
    <w:multiLevelType w:val="hybridMultilevel"/>
    <w:tmpl w:val="3FEA6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4D24"/>
    <w:multiLevelType w:val="multilevel"/>
    <w:tmpl w:val="348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A225F"/>
    <w:multiLevelType w:val="hybridMultilevel"/>
    <w:tmpl w:val="9E7E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9"/>
    <w:rsid w:val="00092C07"/>
    <w:rsid w:val="0009339D"/>
    <w:rsid w:val="000C497F"/>
    <w:rsid w:val="001C20E9"/>
    <w:rsid w:val="001E2EE2"/>
    <w:rsid w:val="002267D4"/>
    <w:rsid w:val="002808C8"/>
    <w:rsid w:val="003E033E"/>
    <w:rsid w:val="004363A4"/>
    <w:rsid w:val="00570236"/>
    <w:rsid w:val="005E07C8"/>
    <w:rsid w:val="00615A6C"/>
    <w:rsid w:val="006450D7"/>
    <w:rsid w:val="0067233D"/>
    <w:rsid w:val="00701467"/>
    <w:rsid w:val="00776F29"/>
    <w:rsid w:val="00873563"/>
    <w:rsid w:val="00D810B4"/>
    <w:rsid w:val="00E22A03"/>
    <w:rsid w:val="00F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7FFA"/>
  <w15:chartTrackingRefBased/>
  <w15:docId w15:val="{9F8B622F-E957-4B22-94D5-DD0538B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kie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1BA-4F20-40F6-8840-766739F2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agnieszka.kepa</cp:lastModifiedBy>
  <cp:revision>9</cp:revision>
  <dcterms:created xsi:type="dcterms:W3CDTF">2019-07-22T08:29:00Z</dcterms:created>
  <dcterms:modified xsi:type="dcterms:W3CDTF">2019-07-31T12:25:00Z</dcterms:modified>
</cp:coreProperties>
</file>